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sätestada tööandja ja töötaja vahelised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 kohustub täitma järgmisi tööülesandeid: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Tööaeg: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Töökoht: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Töötasu:  eurot kuus.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Maksekuupäev: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 ja muu tundliku teabe.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Vaidlused lahendatakse läbirääkimiste teel, kokkuleppe mittesaavutamisel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sätestatud alustel.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