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Isikliku Sõiduauto Kasutamise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isikliku sõiduauto kasutamist tööülesannete täitmiseks.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Töötaja kohustub kasutama sõidukit üksnes tööülesannete täitmiseks.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Tööandja kohustub hüvitama kõik tööülesannete täitmisega seotud kulud.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Tööandja maksab töötajale hüvitist summas  eurot kuus.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4.2. Maksmine toimub iga kuu  pangakontole: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Osapooled kohustuvad hoidma konfidentsiaalsena kogu lepingu alusel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osapool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Leping lõpeb automaatselt, kui töötaja töösuhe lõpeb.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8.2. Osapooled võivad lepingu lõpetada kirjaliku etteteatamisega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