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Esinduslepingu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tingimused, mille alusel  (edaspidi "Esindaja") esindab  (edaspidi "Klient") huve.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Esindaja kohustub tegutsema Kliendi huvides ja järgima tema juhiseid.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Klient kohustub andma Esindajale kõik vajalikud volitused ja teabe.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Klient maksab Esindajale tasu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vastavalt lepingule ja seadusele.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 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Kumbki pool võib lepingu lõpetada, teatades sellest kirjalikult vähemalt 30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Esindaja: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