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Laenulepingu Lõpetamise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eesmärgiga lõpetada laenuleping, mis on sõlmitud  (kuupäev) laenuandja  (nimi) ja laenusaaja  (nimi) vahel.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 Laenuandja: , isikukood: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 Laenusaaja: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Laenuandja kohustub lõpetama laenulepingu vastavalt käesoleva Lepingu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Laenusaaja kohustub tagastama kogu laenusumma summas  eurot hiljemalt  (kuupäev).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Laenusaaja kohustub tasuma kõik laenuga seotud maksed vastavalt algse laenulepingu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Osapooled kohustuvad hoidma konfidentsiaalsena kõiki käesoleva Lepinguga seotud andmeid ja informatsiooni.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 Iga Osapool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 Kui vaidlusi ei õnnestu lahendada läbirääkimiste teel,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 Käesolev Leping jõustub allakirjutamise hetkest ja kehtib kuni kõik kohustused on täidetud.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